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020A" w:rsidRDefault="00181619" w:rsidP="007730AD">
      <w:pPr>
        <w:spacing w:line="480" w:lineRule="auto"/>
        <w:jc w:val="center"/>
        <w:rPr>
          <w:rFonts w:ascii="Times New Roman" w:hAnsi="Times New Roman" w:cs="Times New Roman"/>
          <w:sz w:val="24"/>
          <w:szCs w:val="24"/>
        </w:rPr>
      </w:pPr>
      <w:r w:rsidRPr="007730AD">
        <w:rPr>
          <w:rFonts w:ascii="Times New Roman" w:hAnsi="Times New Roman" w:cs="Times New Roman"/>
          <w:sz w:val="24"/>
          <w:szCs w:val="24"/>
        </w:rPr>
        <w:t>Nature VS. Nurture in Psychology</w:t>
      </w:r>
    </w:p>
    <w:p w:rsidR="007730AD" w:rsidRDefault="00181619" w:rsidP="007730A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730AD" w:rsidRDefault="00181619" w:rsidP="007730AD">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7730AD" w:rsidRDefault="00181619" w:rsidP="007730AD">
      <w:pPr>
        <w:tabs>
          <w:tab w:val="center" w:pos="4680"/>
          <w:tab w:val="left" w:pos="6113"/>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ab/>
        <w:t>Institution</w:t>
      </w:r>
      <w:r>
        <w:rPr>
          <w:rFonts w:ascii="Times New Roman" w:hAnsi="Times New Roman" w:cs="Times New Roman"/>
          <w:sz w:val="24"/>
          <w:szCs w:val="24"/>
        </w:rPr>
        <w:tab/>
      </w:r>
      <w:r>
        <w:rPr>
          <w:rFonts w:ascii="Times New Roman" w:hAnsi="Times New Roman" w:cs="Times New Roman"/>
          <w:sz w:val="24"/>
          <w:szCs w:val="24"/>
        </w:rPr>
        <w:tab/>
      </w:r>
    </w:p>
    <w:p w:rsidR="007730AD" w:rsidRDefault="00181619" w:rsidP="007730A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730AD" w:rsidRPr="007730AD" w:rsidRDefault="007730AD" w:rsidP="007730AD">
      <w:pPr>
        <w:spacing w:line="480" w:lineRule="auto"/>
        <w:rPr>
          <w:rFonts w:ascii="Times New Roman" w:hAnsi="Times New Roman" w:cs="Times New Roman"/>
          <w:sz w:val="24"/>
          <w:szCs w:val="24"/>
        </w:rPr>
      </w:pPr>
    </w:p>
    <w:p w:rsidR="007730AD" w:rsidRDefault="007730AD" w:rsidP="007730AD">
      <w:pPr>
        <w:spacing w:line="480" w:lineRule="auto"/>
        <w:ind w:firstLine="720"/>
        <w:rPr>
          <w:rFonts w:ascii="Times New Roman" w:hAnsi="Times New Roman" w:cs="Times New Roman"/>
          <w:sz w:val="24"/>
          <w:szCs w:val="24"/>
        </w:rPr>
      </w:pPr>
    </w:p>
    <w:p w:rsidR="007730AD" w:rsidRDefault="007730AD" w:rsidP="007730AD">
      <w:pPr>
        <w:spacing w:line="480" w:lineRule="auto"/>
        <w:ind w:firstLine="720"/>
        <w:rPr>
          <w:rFonts w:ascii="Times New Roman" w:hAnsi="Times New Roman" w:cs="Times New Roman"/>
          <w:sz w:val="24"/>
          <w:szCs w:val="24"/>
        </w:rPr>
      </w:pPr>
    </w:p>
    <w:p w:rsidR="007730AD" w:rsidRDefault="007730AD" w:rsidP="007730AD">
      <w:pPr>
        <w:spacing w:line="480" w:lineRule="auto"/>
        <w:ind w:firstLine="720"/>
        <w:rPr>
          <w:rFonts w:ascii="Times New Roman" w:hAnsi="Times New Roman" w:cs="Times New Roman"/>
          <w:sz w:val="24"/>
          <w:szCs w:val="24"/>
        </w:rPr>
      </w:pPr>
    </w:p>
    <w:p w:rsidR="007730AD" w:rsidRDefault="007730AD" w:rsidP="007730AD">
      <w:pPr>
        <w:spacing w:line="480" w:lineRule="auto"/>
        <w:ind w:firstLine="720"/>
        <w:rPr>
          <w:rFonts w:ascii="Times New Roman" w:hAnsi="Times New Roman" w:cs="Times New Roman"/>
          <w:sz w:val="24"/>
          <w:szCs w:val="24"/>
        </w:rPr>
      </w:pPr>
    </w:p>
    <w:p w:rsidR="007730AD" w:rsidRDefault="007730AD" w:rsidP="007730AD">
      <w:pPr>
        <w:spacing w:line="480" w:lineRule="auto"/>
        <w:ind w:firstLine="720"/>
        <w:rPr>
          <w:rFonts w:ascii="Times New Roman" w:hAnsi="Times New Roman" w:cs="Times New Roman"/>
          <w:sz w:val="24"/>
          <w:szCs w:val="24"/>
        </w:rPr>
      </w:pPr>
    </w:p>
    <w:p w:rsidR="007730AD" w:rsidRDefault="007730AD" w:rsidP="007730AD">
      <w:pPr>
        <w:spacing w:line="480" w:lineRule="auto"/>
        <w:ind w:firstLine="720"/>
        <w:rPr>
          <w:rFonts w:ascii="Times New Roman" w:hAnsi="Times New Roman" w:cs="Times New Roman"/>
          <w:sz w:val="24"/>
          <w:szCs w:val="24"/>
        </w:rPr>
      </w:pPr>
    </w:p>
    <w:p w:rsidR="007730AD" w:rsidRDefault="007730AD" w:rsidP="007730AD">
      <w:pPr>
        <w:spacing w:line="480" w:lineRule="auto"/>
        <w:ind w:firstLine="720"/>
        <w:rPr>
          <w:rFonts w:ascii="Times New Roman" w:hAnsi="Times New Roman" w:cs="Times New Roman"/>
          <w:sz w:val="24"/>
          <w:szCs w:val="24"/>
        </w:rPr>
      </w:pPr>
    </w:p>
    <w:p w:rsidR="007730AD" w:rsidRDefault="007730AD" w:rsidP="007730AD">
      <w:pPr>
        <w:spacing w:line="480" w:lineRule="auto"/>
        <w:ind w:firstLine="720"/>
        <w:rPr>
          <w:rFonts w:ascii="Times New Roman" w:hAnsi="Times New Roman" w:cs="Times New Roman"/>
          <w:sz w:val="24"/>
          <w:szCs w:val="24"/>
        </w:rPr>
      </w:pPr>
    </w:p>
    <w:p w:rsidR="007730AD" w:rsidRDefault="007730AD" w:rsidP="007730AD">
      <w:pPr>
        <w:spacing w:line="480" w:lineRule="auto"/>
        <w:ind w:firstLine="720"/>
        <w:rPr>
          <w:rFonts w:ascii="Times New Roman" w:hAnsi="Times New Roman" w:cs="Times New Roman"/>
          <w:sz w:val="24"/>
          <w:szCs w:val="24"/>
        </w:rPr>
      </w:pPr>
    </w:p>
    <w:p w:rsidR="007730AD" w:rsidRDefault="007730AD" w:rsidP="007730AD">
      <w:pPr>
        <w:spacing w:line="480" w:lineRule="auto"/>
        <w:ind w:firstLine="720"/>
        <w:rPr>
          <w:rFonts w:ascii="Times New Roman" w:hAnsi="Times New Roman" w:cs="Times New Roman"/>
          <w:sz w:val="24"/>
          <w:szCs w:val="24"/>
        </w:rPr>
      </w:pPr>
    </w:p>
    <w:p w:rsidR="007730AD" w:rsidRDefault="007730AD" w:rsidP="007730AD">
      <w:pPr>
        <w:spacing w:line="480" w:lineRule="auto"/>
        <w:ind w:firstLine="720"/>
        <w:rPr>
          <w:rFonts w:ascii="Times New Roman" w:hAnsi="Times New Roman" w:cs="Times New Roman"/>
          <w:sz w:val="24"/>
          <w:szCs w:val="24"/>
        </w:rPr>
      </w:pPr>
    </w:p>
    <w:p w:rsidR="007730AD" w:rsidRDefault="007730AD" w:rsidP="007730AD">
      <w:pPr>
        <w:spacing w:line="480" w:lineRule="auto"/>
        <w:ind w:firstLine="720"/>
        <w:rPr>
          <w:rFonts w:ascii="Times New Roman" w:hAnsi="Times New Roman" w:cs="Times New Roman"/>
          <w:sz w:val="24"/>
          <w:szCs w:val="24"/>
        </w:rPr>
      </w:pPr>
    </w:p>
    <w:p w:rsidR="00320EC3" w:rsidRPr="007730AD" w:rsidRDefault="00181619" w:rsidP="007730AD">
      <w:pPr>
        <w:spacing w:line="480" w:lineRule="auto"/>
        <w:ind w:firstLine="720"/>
        <w:rPr>
          <w:rFonts w:ascii="Times New Roman" w:hAnsi="Times New Roman" w:cs="Times New Roman"/>
          <w:sz w:val="24"/>
          <w:szCs w:val="24"/>
        </w:rPr>
      </w:pPr>
      <w:r w:rsidRPr="007730AD">
        <w:rPr>
          <w:rFonts w:ascii="Times New Roman" w:hAnsi="Times New Roman" w:cs="Times New Roman"/>
          <w:sz w:val="24"/>
          <w:szCs w:val="24"/>
        </w:rPr>
        <w:lastRenderedPageBreak/>
        <w:t xml:space="preserve">The nature versus nurture debate is mainly concerned with the relative impact </w:t>
      </w:r>
      <w:r w:rsidR="001D4269" w:rsidRPr="007730AD">
        <w:rPr>
          <w:rFonts w:ascii="Times New Roman" w:hAnsi="Times New Roman" w:cs="Times New Roman"/>
          <w:sz w:val="24"/>
          <w:szCs w:val="24"/>
        </w:rPr>
        <w:t>of</w:t>
      </w:r>
      <w:r w:rsidRPr="007730AD">
        <w:rPr>
          <w:rFonts w:ascii="Times New Roman" w:hAnsi="Times New Roman" w:cs="Times New Roman"/>
          <w:sz w:val="24"/>
          <w:szCs w:val="24"/>
        </w:rPr>
        <w:t xml:space="preserve"> an individual's behaviors like cognitive traits, personality, psychopathology, and temperament. Researchers indicate that particular physical traits are genetically inherited from parents. For example, curly or straight hair, eye colors, certain diseases,</w:t>
      </w:r>
      <w:r w:rsidRPr="007730AD">
        <w:rPr>
          <w:rFonts w:ascii="Times New Roman" w:hAnsi="Times New Roman" w:cs="Times New Roman"/>
          <w:sz w:val="24"/>
          <w:szCs w:val="24"/>
        </w:rPr>
        <w:t xml:space="preserve"> and skin pigmentation are biologically determined by genetics.</w:t>
      </w:r>
    </w:p>
    <w:p w:rsidR="007148D0" w:rsidRPr="007730AD" w:rsidRDefault="00181619" w:rsidP="007730AD">
      <w:pPr>
        <w:spacing w:line="480" w:lineRule="auto"/>
        <w:ind w:firstLine="720"/>
        <w:rPr>
          <w:rFonts w:ascii="Times New Roman" w:hAnsi="Times New Roman" w:cs="Times New Roman"/>
          <w:sz w:val="24"/>
          <w:szCs w:val="24"/>
        </w:rPr>
      </w:pPr>
      <w:r w:rsidRPr="007730AD">
        <w:rPr>
          <w:rFonts w:ascii="Times New Roman" w:hAnsi="Times New Roman" w:cs="Times New Roman"/>
          <w:sz w:val="24"/>
          <w:szCs w:val="24"/>
        </w:rPr>
        <w:t>Conversely, an individual's behavior can be greatly influenced by</w:t>
      </w:r>
      <w:r w:rsidR="007730AD" w:rsidRPr="007730AD">
        <w:rPr>
          <w:rFonts w:ascii="Times New Roman" w:hAnsi="Times New Roman" w:cs="Times New Roman"/>
          <w:sz w:val="24"/>
          <w:szCs w:val="24"/>
        </w:rPr>
        <w:t xml:space="preserve"> </w:t>
      </w:r>
      <w:r w:rsidRPr="007730AD">
        <w:rPr>
          <w:rFonts w:ascii="Times New Roman" w:hAnsi="Times New Roman" w:cs="Times New Roman"/>
          <w:sz w:val="24"/>
          <w:szCs w:val="24"/>
        </w:rPr>
        <w:t>environment</w:t>
      </w:r>
      <w:r w:rsidR="007730AD" w:rsidRPr="007730AD">
        <w:rPr>
          <w:rFonts w:ascii="Times New Roman" w:hAnsi="Times New Roman" w:cs="Times New Roman"/>
          <w:sz w:val="24"/>
          <w:szCs w:val="24"/>
        </w:rPr>
        <w:t>al aspects</w:t>
      </w:r>
      <w:r w:rsidRPr="007730AD">
        <w:rPr>
          <w:rFonts w:ascii="Times New Roman" w:hAnsi="Times New Roman" w:cs="Times New Roman"/>
          <w:sz w:val="24"/>
          <w:szCs w:val="24"/>
        </w:rPr>
        <w:t xml:space="preserve">. Empiricists highly support this perception. These empiricists urge that the </w:t>
      </w:r>
      <w:r w:rsidR="00A03C13">
        <w:rPr>
          <w:rFonts w:ascii="Times New Roman" w:hAnsi="Times New Roman" w:cs="Times New Roman"/>
          <w:sz w:val="24"/>
          <w:szCs w:val="24"/>
        </w:rPr>
        <w:t>mind of a person blank slate (tabula rasa) when borne</w:t>
      </w:r>
      <w:r w:rsidRPr="007730AD">
        <w:rPr>
          <w:rFonts w:ascii="Times New Roman" w:hAnsi="Times New Roman" w:cs="Times New Roman"/>
          <w:sz w:val="24"/>
          <w:szCs w:val="24"/>
        </w:rPr>
        <w:t xml:space="preserve">. The </w:t>
      </w:r>
      <w:r w:rsidR="00A03C13">
        <w:rPr>
          <w:rFonts w:ascii="Times New Roman" w:hAnsi="Times New Roman" w:cs="Times New Roman"/>
          <w:sz w:val="24"/>
          <w:szCs w:val="24"/>
        </w:rPr>
        <w:t>child</w:t>
      </w:r>
      <w:r w:rsidRPr="007730AD">
        <w:rPr>
          <w:rFonts w:ascii="Times New Roman" w:hAnsi="Times New Roman" w:cs="Times New Roman"/>
          <w:sz w:val="24"/>
          <w:szCs w:val="24"/>
        </w:rPr>
        <w:t>'s mind then progressively "filled 'due to environmental behavior or experience. Therefore, from this point of view, I can conclude behavioral and psychological characteristics emerge throughout childhood because of lea</w:t>
      </w:r>
      <w:r w:rsidRPr="007730AD">
        <w:rPr>
          <w:rFonts w:ascii="Times New Roman" w:hAnsi="Times New Roman" w:cs="Times New Roman"/>
          <w:sz w:val="24"/>
          <w:szCs w:val="24"/>
        </w:rPr>
        <w:t xml:space="preserve">rning. Nurture is all the environmental, including societal, cultural variables that influence infancy and childhood behavior and experiences. </w:t>
      </w:r>
      <w:r w:rsidR="00D9704D" w:rsidRPr="007730AD">
        <w:rPr>
          <w:rFonts w:ascii="Times New Roman" w:hAnsi="Times New Roman" w:cs="Times New Roman"/>
          <w:sz w:val="24"/>
          <w:szCs w:val="24"/>
        </w:rPr>
        <w:t xml:space="preserve">Nurture (how an individual is brought up) determines the </w:t>
      </w:r>
      <w:r w:rsidR="00A03C13" w:rsidRPr="007730AD">
        <w:rPr>
          <w:rFonts w:ascii="Times New Roman" w:hAnsi="Times New Roman" w:cs="Times New Roman"/>
          <w:sz w:val="24"/>
          <w:szCs w:val="24"/>
        </w:rPr>
        <w:t>psychosomatically</w:t>
      </w:r>
      <w:r w:rsidR="00D9704D" w:rsidRPr="007730AD">
        <w:rPr>
          <w:rFonts w:ascii="Times New Roman" w:hAnsi="Times New Roman" w:cs="Times New Roman"/>
          <w:sz w:val="24"/>
          <w:szCs w:val="24"/>
        </w:rPr>
        <w:t xml:space="preserve"> critical </w:t>
      </w:r>
      <w:r w:rsidR="00A03C13" w:rsidRPr="007730AD">
        <w:rPr>
          <w:rFonts w:ascii="Times New Roman" w:hAnsi="Times New Roman" w:cs="Times New Roman"/>
          <w:sz w:val="24"/>
          <w:szCs w:val="24"/>
        </w:rPr>
        <w:t>characteristics</w:t>
      </w:r>
      <w:r w:rsidR="00D9704D" w:rsidRPr="007730AD">
        <w:rPr>
          <w:rFonts w:ascii="Times New Roman" w:hAnsi="Times New Roman" w:cs="Times New Roman"/>
          <w:sz w:val="24"/>
          <w:szCs w:val="24"/>
        </w:rPr>
        <w:t xml:space="preserve"> of children's growth, and the perception of </w:t>
      </w:r>
      <w:r w:rsidR="00A03C13" w:rsidRPr="007730AD">
        <w:rPr>
          <w:rFonts w:ascii="Times New Roman" w:hAnsi="Times New Roman" w:cs="Times New Roman"/>
          <w:sz w:val="24"/>
          <w:szCs w:val="24"/>
        </w:rPr>
        <w:t>development</w:t>
      </w:r>
      <w:r w:rsidR="00D9704D" w:rsidRPr="007730AD">
        <w:rPr>
          <w:rFonts w:ascii="Times New Roman" w:hAnsi="Times New Roman" w:cs="Times New Roman"/>
          <w:sz w:val="24"/>
          <w:szCs w:val="24"/>
        </w:rPr>
        <w:t xml:space="preserve"> only applies to </w:t>
      </w:r>
      <w:r w:rsidR="00A03C13" w:rsidRPr="007730AD">
        <w:rPr>
          <w:rFonts w:ascii="Times New Roman" w:hAnsi="Times New Roman" w:cs="Times New Roman"/>
          <w:sz w:val="24"/>
          <w:szCs w:val="24"/>
        </w:rPr>
        <w:t>genetic</w:t>
      </w:r>
      <w:r w:rsidR="00D9704D" w:rsidRPr="007730AD">
        <w:rPr>
          <w:rFonts w:ascii="Times New Roman" w:hAnsi="Times New Roman" w:cs="Times New Roman"/>
          <w:sz w:val="24"/>
          <w:szCs w:val="24"/>
        </w:rPr>
        <w:t>.</w:t>
      </w:r>
    </w:p>
    <w:p w:rsidR="001F2270" w:rsidRPr="007730AD" w:rsidRDefault="00181619" w:rsidP="007730AD">
      <w:pPr>
        <w:spacing w:line="480" w:lineRule="auto"/>
        <w:ind w:firstLine="720"/>
        <w:rPr>
          <w:rFonts w:ascii="Times New Roman" w:hAnsi="Times New Roman" w:cs="Times New Roman"/>
          <w:sz w:val="24"/>
          <w:szCs w:val="24"/>
        </w:rPr>
      </w:pPr>
      <w:r w:rsidRPr="007730AD">
        <w:rPr>
          <w:rFonts w:ascii="Times New Roman" w:hAnsi="Times New Roman" w:cs="Times New Roman"/>
          <w:sz w:val="24"/>
          <w:szCs w:val="24"/>
        </w:rPr>
        <w:t>Yes. Aggression is a behavior that is learned. For example, a child can learn aggressive behaviors from another individual behaving aggressively through observation. This idea is supported</w:t>
      </w:r>
      <w:r w:rsidRPr="007730AD">
        <w:rPr>
          <w:rFonts w:ascii="Times New Roman" w:hAnsi="Times New Roman" w:cs="Times New Roman"/>
          <w:sz w:val="24"/>
          <w:szCs w:val="24"/>
        </w:rPr>
        <w:t xml:space="preserve"> by Bandura's social learning theory, where he emphasizes observation and modeling. He argued that aggression is a learned behavior from the environment via imitation and observation (Bandura 19961). He supported his argument by carrying out a popular Bobo</w:t>
      </w:r>
      <w:r w:rsidRPr="007730AD">
        <w:rPr>
          <w:rFonts w:ascii="Times New Roman" w:hAnsi="Times New Roman" w:cs="Times New Roman"/>
          <w:sz w:val="24"/>
          <w:szCs w:val="24"/>
        </w:rPr>
        <w:t xml:space="preserve"> doll experiment.</w:t>
      </w:r>
    </w:p>
    <w:p w:rsidR="001F2270" w:rsidRPr="007730AD" w:rsidRDefault="00181619" w:rsidP="007730AD">
      <w:pPr>
        <w:spacing w:line="480" w:lineRule="auto"/>
        <w:ind w:firstLine="720"/>
        <w:rPr>
          <w:rFonts w:ascii="Times New Roman" w:hAnsi="Times New Roman" w:cs="Times New Roman"/>
          <w:sz w:val="24"/>
          <w:szCs w:val="24"/>
        </w:rPr>
      </w:pPr>
      <w:r w:rsidRPr="007730AD">
        <w:rPr>
          <w:rFonts w:ascii="Times New Roman" w:hAnsi="Times New Roman" w:cs="Times New Roman"/>
          <w:sz w:val="24"/>
          <w:szCs w:val="24"/>
        </w:rPr>
        <w:t>Skinner (1957</w:t>
      </w:r>
      <w:r w:rsidR="001D4269" w:rsidRPr="007730AD">
        <w:rPr>
          <w:rFonts w:ascii="Times New Roman" w:hAnsi="Times New Roman" w:cs="Times New Roman"/>
          <w:sz w:val="24"/>
          <w:szCs w:val="24"/>
        </w:rPr>
        <w:t>)</w:t>
      </w:r>
      <w:r w:rsidRPr="007730AD">
        <w:rPr>
          <w:rFonts w:ascii="Times New Roman" w:hAnsi="Times New Roman" w:cs="Times New Roman"/>
          <w:sz w:val="24"/>
          <w:szCs w:val="24"/>
        </w:rPr>
        <w:t xml:space="preserve"> also suggested that language is learned from other people through behavior influencing techniques. </w:t>
      </w:r>
      <w:r w:rsidR="006A07C3" w:rsidRPr="007730AD">
        <w:rPr>
          <w:rFonts w:ascii="Times New Roman" w:hAnsi="Times New Roman" w:cs="Times New Roman"/>
          <w:sz w:val="24"/>
          <w:szCs w:val="24"/>
        </w:rPr>
        <w:t xml:space="preserve">In further support, Freud (1905) said that childhood experiences significantly shape the lives of adults and influence their personality. </w:t>
      </w:r>
      <w:r w:rsidR="00701453" w:rsidRPr="007730AD">
        <w:rPr>
          <w:rFonts w:ascii="Times New Roman" w:hAnsi="Times New Roman" w:cs="Times New Roman"/>
          <w:sz w:val="24"/>
          <w:szCs w:val="24"/>
        </w:rPr>
        <w:t xml:space="preserve">Freud thought that </w:t>
      </w:r>
      <w:r w:rsidR="00701453" w:rsidRPr="007730AD">
        <w:rPr>
          <w:rFonts w:ascii="Times New Roman" w:hAnsi="Times New Roman" w:cs="Times New Roman"/>
          <w:sz w:val="24"/>
          <w:szCs w:val="24"/>
        </w:rPr>
        <w:lastRenderedPageBreak/>
        <w:t>nurturing is of prime importance to the children’s growth, and the family was the most critical feature of parenting throughout 20</w:t>
      </w:r>
      <w:r w:rsidR="00701453" w:rsidRPr="007730AD">
        <w:rPr>
          <w:rFonts w:ascii="Times New Roman" w:hAnsi="Times New Roman" w:cs="Times New Roman"/>
          <w:sz w:val="24"/>
          <w:szCs w:val="24"/>
          <w:vertAlign w:val="superscript"/>
        </w:rPr>
        <w:t>th</w:t>
      </w:r>
      <w:r w:rsidR="00701453" w:rsidRPr="007730AD">
        <w:rPr>
          <w:rFonts w:ascii="Times New Roman" w:hAnsi="Times New Roman" w:cs="Times New Roman"/>
          <w:sz w:val="24"/>
          <w:szCs w:val="24"/>
        </w:rPr>
        <w:t>-century psychology.</w:t>
      </w:r>
    </w:p>
    <w:p w:rsidR="00F10C59" w:rsidRPr="007730AD" w:rsidRDefault="00181619" w:rsidP="007730AD">
      <w:pPr>
        <w:tabs>
          <w:tab w:val="left" w:pos="1603"/>
        </w:tabs>
        <w:spacing w:line="480" w:lineRule="auto"/>
        <w:ind w:firstLine="720"/>
        <w:rPr>
          <w:rFonts w:ascii="Times New Roman" w:hAnsi="Times New Roman" w:cs="Times New Roman"/>
          <w:color w:val="121212"/>
          <w:sz w:val="24"/>
          <w:szCs w:val="24"/>
          <w:shd w:val="clear" w:color="auto" w:fill="FFFFFF"/>
        </w:rPr>
      </w:pPr>
      <w:r w:rsidRPr="007730AD">
        <w:rPr>
          <w:rFonts w:ascii="Times New Roman" w:hAnsi="Times New Roman" w:cs="Times New Roman"/>
          <w:color w:val="121212"/>
          <w:sz w:val="24"/>
          <w:szCs w:val="24"/>
          <w:shd w:val="clear" w:color="auto" w:fill="FFFFFF"/>
        </w:rPr>
        <w:t xml:space="preserve">Behaviors are learned via conditioning, perceptive theories that </w:t>
      </w:r>
      <w:r w:rsidRPr="007730AD">
        <w:rPr>
          <w:rFonts w:ascii="Times New Roman" w:hAnsi="Times New Roman" w:cs="Times New Roman"/>
          <w:color w:val="121212"/>
          <w:sz w:val="24"/>
          <w:szCs w:val="24"/>
          <w:shd w:val="clear" w:color="auto" w:fill="FFFFFF"/>
        </w:rPr>
        <w:t>account for psychological impacts such as memory and attention. Children can learn aggressive behavior by observing and imitating certain aggressive television shows. Children lack autonomy and leaning on their own without parental guide-dance. This affect</w:t>
      </w:r>
      <w:r w:rsidRPr="007730AD">
        <w:rPr>
          <w:rFonts w:ascii="Times New Roman" w:hAnsi="Times New Roman" w:cs="Times New Roman"/>
          <w:color w:val="121212"/>
          <w:sz w:val="24"/>
          <w:szCs w:val="24"/>
          <w:shd w:val="clear" w:color="auto" w:fill="FFFFFF"/>
        </w:rPr>
        <w:t>s adult behavior and personality. The model was punished or rewarded by observation and imitation. Some of the processes involved in this modeling include motivation, reproduction, retention, and attention. These are essential conditions for efficient mode</w:t>
      </w:r>
      <w:r w:rsidRPr="007730AD">
        <w:rPr>
          <w:rFonts w:ascii="Times New Roman" w:hAnsi="Times New Roman" w:cs="Times New Roman"/>
          <w:color w:val="121212"/>
          <w:sz w:val="24"/>
          <w:szCs w:val="24"/>
          <w:shd w:val="clear" w:color="auto" w:fill="FFFFFF"/>
        </w:rPr>
        <w:t>ling.</w:t>
      </w:r>
    </w:p>
    <w:p w:rsidR="00DC2FA3" w:rsidRPr="007730AD" w:rsidRDefault="00181619" w:rsidP="007730AD">
      <w:pPr>
        <w:tabs>
          <w:tab w:val="left" w:pos="1603"/>
        </w:tabs>
        <w:spacing w:line="480" w:lineRule="auto"/>
        <w:ind w:firstLine="720"/>
        <w:rPr>
          <w:rFonts w:ascii="Times New Roman" w:hAnsi="Times New Roman" w:cs="Times New Roman"/>
          <w:color w:val="121212"/>
          <w:sz w:val="24"/>
          <w:szCs w:val="24"/>
          <w:shd w:val="clear" w:color="auto" w:fill="FFFFFF"/>
        </w:rPr>
      </w:pPr>
      <w:r w:rsidRPr="007730AD">
        <w:rPr>
          <w:rFonts w:ascii="Times New Roman" w:hAnsi="Times New Roman" w:cs="Times New Roman"/>
          <w:color w:val="121212"/>
          <w:sz w:val="24"/>
          <w:szCs w:val="24"/>
          <w:shd w:val="clear" w:color="auto" w:fill="FFFFFF"/>
        </w:rPr>
        <w:t xml:space="preserve">However, aggression is a behavior learned through learning from others, and the basics are hard strengthened and reinforced in the brain and genes. As the </w:t>
      </w:r>
      <w:r w:rsidR="001D4269" w:rsidRPr="007730AD">
        <w:rPr>
          <w:rFonts w:ascii="Times New Roman" w:hAnsi="Times New Roman" w:cs="Times New Roman"/>
          <w:color w:val="121212"/>
          <w:sz w:val="24"/>
          <w:szCs w:val="24"/>
          <w:shd w:val="clear" w:color="auto" w:fill="FFFFFF"/>
        </w:rPr>
        <w:t>experiment,</w:t>
      </w:r>
      <w:r w:rsidRPr="007730AD">
        <w:rPr>
          <w:rFonts w:ascii="Times New Roman" w:hAnsi="Times New Roman" w:cs="Times New Roman"/>
          <w:color w:val="121212"/>
          <w:sz w:val="24"/>
          <w:szCs w:val="24"/>
          <w:shd w:val="clear" w:color="auto" w:fill="FFFFFF"/>
        </w:rPr>
        <w:t xml:space="preserve"> urges that young ones would watch or rather observe and emulate the behaviors of the other children and adults hitting the dolls bellicosely, they started doing the sam</w:t>
      </w:r>
      <w:r w:rsidR="009509E0" w:rsidRPr="007730AD">
        <w:rPr>
          <w:rFonts w:ascii="Times New Roman" w:hAnsi="Times New Roman" w:cs="Times New Roman"/>
          <w:color w:val="121212"/>
          <w:sz w:val="24"/>
          <w:szCs w:val="24"/>
          <w:shd w:val="clear" w:color="auto" w:fill="FFFFFF"/>
        </w:rPr>
        <w:t xml:space="preserve">e. Although, when such aggressive actions are learned via imitation, some factors may contribute by regulating aggression to affect other people negatively. This is a potential flaw in this experiment since it does not include such an important concept. Aggression is an essential emotion for a living organism to survive. I can that aggression is part of </w:t>
      </w:r>
      <w:r w:rsidR="001D4269" w:rsidRPr="007730AD">
        <w:rPr>
          <w:rFonts w:ascii="Times New Roman" w:hAnsi="Times New Roman" w:cs="Times New Roman"/>
          <w:color w:val="121212"/>
          <w:sz w:val="24"/>
          <w:szCs w:val="24"/>
          <w:shd w:val="clear" w:color="auto" w:fill="FFFFFF"/>
        </w:rPr>
        <w:t>life,</w:t>
      </w:r>
      <w:r w:rsidR="009509E0" w:rsidRPr="007730AD">
        <w:rPr>
          <w:rFonts w:ascii="Times New Roman" w:hAnsi="Times New Roman" w:cs="Times New Roman"/>
          <w:color w:val="121212"/>
          <w:sz w:val="24"/>
          <w:szCs w:val="24"/>
          <w:shd w:val="clear" w:color="auto" w:fill="FFFFFF"/>
        </w:rPr>
        <w:t xml:space="preserve"> as we all know that not only children but also adults who learn new things without expert guidance often fail. If the children are guided to eradicate such aggressive actions and behaviors in relevant contexts, they will eventually succeed. </w:t>
      </w:r>
    </w:p>
    <w:p w:rsidR="007730AD" w:rsidRDefault="007730AD" w:rsidP="007730AD">
      <w:pPr>
        <w:tabs>
          <w:tab w:val="left" w:pos="1603"/>
        </w:tabs>
        <w:spacing w:line="480" w:lineRule="auto"/>
        <w:rPr>
          <w:rFonts w:ascii="Times New Roman" w:hAnsi="Times New Roman" w:cs="Times New Roman"/>
          <w:color w:val="121212"/>
          <w:sz w:val="24"/>
          <w:szCs w:val="24"/>
          <w:shd w:val="clear" w:color="auto" w:fill="FFFFFF"/>
        </w:rPr>
      </w:pPr>
    </w:p>
    <w:p w:rsidR="007730AD" w:rsidRDefault="007730AD" w:rsidP="007730AD">
      <w:pPr>
        <w:tabs>
          <w:tab w:val="left" w:pos="1603"/>
        </w:tabs>
        <w:spacing w:line="480" w:lineRule="auto"/>
        <w:rPr>
          <w:rFonts w:ascii="Times New Roman" w:hAnsi="Times New Roman" w:cs="Times New Roman"/>
          <w:color w:val="121212"/>
          <w:sz w:val="24"/>
          <w:szCs w:val="24"/>
          <w:shd w:val="clear" w:color="auto" w:fill="FFFFFF"/>
        </w:rPr>
      </w:pPr>
    </w:p>
    <w:p w:rsidR="00A03C13" w:rsidRDefault="00A03C13" w:rsidP="007730AD">
      <w:pPr>
        <w:tabs>
          <w:tab w:val="left" w:pos="1603"/>
        </w:tabs>
        <w:spacing w:line="480" w:lineRule="auto"/>
        <w:jc w:val="center"/>
        <w:rPr>
          <w:rFonts w:ascii="Times New Roman" w:hAnsi="Times New Roman" w:cs="Times New Roman"/>
          <w:color w:val="121212"/>
          <w:sz w:val="24"/>
          <w:szCs w:val="24"/>
          <w:shd w:val="clear" w:color="auto" w:fill="FFFFFF"/>
        </w:rPr>
      </w:pPr>
      <w:bookmarkStart w:id="0" w:name="_GoBack"/>
      <w:bookmarkEnd w:id="0"/>
    </w:p>
    <w:p w:rsidR="0019190E" w:rsidRPr="007730AD" w:rsidRDefault="00181619" w:rsidP="007730AD">
      <w:pPr>
        <w:tabs>
          <w:tab w:val="left" w:pos="1603"/>
        </w:tabs>
        <w:spacing w:line="480" w:lineRule="auto"/>
        <w:jc w:val="center"/>
        <w:rPr>
          <w:rFonts w:ascii="Times New Roman" w:hAnsi="Times New Roman" w:cs="Times New Roman"/>
          <w:color w:val="121212"/>
          <w:sz w:val="24"/>
          <w:szCs w:val="24"/>
          <w:shd w:val="clear" w:color="auto" w:fill="FFFFFF"/>
        </w:rPr>
      </w:pPr>
      <w:r w:rsidRPr="007730AD">
        <w:rPr>
          <w:rFonts w:ascii="Times New Roman" w:hAnsi="Times New Roman" w:cs="Times New Roman"/>
          <w:color w:val="121212"/>
          <w:sz w:val="24"/>
          <w:szCs w:val="24"/>
          <w:shd w:val="clear" w:color="auto" w:fill="FFFFFF"/>
        </w:rPr>
        <w:lastRenderedPageBreak/>
        <w:t>References</w:t>
      </w:r>
    </w:p>
    <w:p w:rsidR="007730AD" w:rsidRPr="007730AD" w:rsidRDefault="00181619" w:rsidP="007730AD">
      <w:pPr>
        <w:pStyle w:val="NormalWeb"/>
        <w:shd w:val="clear" w:color="auto" w:fill="FFFFFF"/>
        <w:spacing w:before="0" w:beforeAutospacing="0" w:after="165" w:afterAutospacing="0" w:line="480" w:lineRule="auto"/>
        <w:ind w:left="720" w:hanging="720"/>
        <w:rPr>
          <w:color w:val="121212"/>
        </w:rPr>
      </w:pPr>
      <w:r w:rsidRPr="007730AD">
        <w:rPr>
          <w:color w:val="121212"/>
        </w:rPr>
        <w:t>Bandura, A. (1977).</w:t>
      </w:r>
      <w:r w:rsidRPr="007730AD">
        <w:rPr>
          <w:rStyle w:val="Emphasis"/>
          <w:color w:val="121212"/>
        </w:rPr>
        <w:t> Social learning theory</w:t>
      </w:r>
      <w:r w:rsidRPr="007730AD">
        <w:rPr>
          <w:color w:val="121212"/>
        </w:rPr>
        <w:t>. Englewood Cliffs, NJ: Prentice-Hall.</w:t>
      </w:r>
    </w:p>
    <w:p w:rsidR="007730AD" w:rsidRPr="007730AD" w:rsidRDefault="00181619" w:rsidP="007730AD">
      <w:pPr>
        <w:pStyle w:val="NormalWeb"/>
        <w:shd w:val="clear" w:color="auto" w:fill="FFFFFF"/>
        <w:spacing w:before="0" w:beforeAutospacing="0" w:after="165" w:afterAutospacing="0" w:line="480" w:lineRule="auto"/>
        <w:ind w:left="720" w:hanging="720"/>
        <w:rPr>
          <w:color w:val="121212"/>
        </w:rPr>
      </w:pPr>
      <w:r w:rsidRPr="007730AD">
        <w:rPr>
          <w:color w:val="121212"/>
        </w:rPr>
        <w:t>Freud, S. (1905). </w:t>
      </w:r>
      <w:r w:rsidRPr="007730AD">
        <w:rPr>
          <w:rStyle w:val="Emphasis"/>
          <w:color w:val="121212"/>
        </w:rPr>
        <w:t>Three essays on the theory of sexuality</w:t>
      </w:r>
      <w:r w:rsidRPr="007730AD">
        <w:rPr>
          <w:color w:val="121212"/>
        </w:rPr>
        <w:t>. Se. 7.</w:t>
      </w:r>
    </w:p>
    <w:p w:rsidR="0019190E" w:rsidRPr="00DC2FA3" w:rsidRDefault="0019190E" w:rsidP="00886E5A">
      <w:pPr>
        <w:tabs>
          <w:tab w:val="left" w:pos="1603"/>
        </w:tabs>
        <w:rPr>
          <w:rFonts w:ascii="Helvetica" w:eastAsia="Times New Roman" w:hAnsi="Helvetica" w:cs="Helvetica"/>
          <w:color w:val="202124"/>
          <w:sz w:val="24"/>
          <w:szCs w:val="24"/>
        </w:rPr>
      </w:pPr>
    </w:p>
    <w:p w:rsidR="007730AD" w:rsidRDefault="007730AD" w:rsidP="00886E5A">
      <w:pPr>
        <w:tabs>
          <w:tab w:val="left" w:pos="937"/>
        </w:tabs>
      </w:pPr>
    </w:p>
    <w:p w:rsidR="00DC2FA3" w:rsidRPr="007730AD" w:rsidRDefault="00181619" w:rsidP="007730AD">
      <w:pPr>
        <w:tabs>
          <w:tab w:val="left" w:pos="7879"/>
        </w:tabs>
      </w:pPr>
      <w:r>
        <w:tab/>
      </w:r>
    </w:p>
    <w:sectPr w:rsidR="00DC2FA3" w:rsidRPr="007730AD" w:rsidSect="007730A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1619" w:rsidRDefault="00181619">
      <w:pPr>
        <w:spacing w:after="0" w:line="240" w:lineRule="auto"/>
      </w:pPr>
      <w:r>
        <w:separator/>
      </w:r>
    </w:p>
  </w:endnote>
  <w:endnote w:type="continuationSeparator" w:id="0">
    <w:p w:rsidR="00181619" w:rsidRDefault="00181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1619" w:rsidRDefault="00181619">
      <w:pPr>
        <w:spacing w:after="0" w:line="240" w:lineRule="auto"/>
      </w:pPr>
      <w:r>
        <w:separator/>
      </w:r>
    </w:p>
  </w:footnote>
  <w:footnote w:type="continuationSeparator" w:id="0">
    <w:p w:rsidR="00181619" w:rsidRDefault="001816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9530623"/>
      <w:docPartObj>
        <w:docPartGallery w:val="Page Numbers (Top of Page)"/>
        <w:docPartUnique/>
      </w:docPartObj>
    </w:sdtPr>
    <w:sdtEndPr>
      <w:rPr>
        <w:noProof/>
      </w:rPr>
    </w:sdtEndPr>
    <w:sdtContent>
      <w:p w:rsidR="007730AD" w:rsidRDefault="00181619">
        <w:pPr>
          <w:pStyle w:val="Header"/>
          <w:jc w:val="right"/>
        </w:pPr>
        <w:r w:rsidRPr="007730AD">
          <w:rPr>
            <w:rFonts w:ascii="Times New Roman" w:hAnsi="Times New Roman" w:cs="Times New Roman"/>
            <w:sz w:val="24"/>
            <w:szCs w:val="24"/>
          </w:rPr>
          <w:fldChar w:fldCharType="begin"/>
        </w:r>
        <w:r w:rsidRPr="007730AD">
          <w:rPr>
            <w:rFonts w:ascii="Times New Roman" w:hAnsi="Times New Roman" w:cs="Times New Roman"/>
            <w:sz w:val="24"/>
            <w:szCs w:val="24"/>
          </w:rPr>
          <w:instrText xml:space="preserve"> PAGE   \* MERGEFORMAT </w:instrText>
        </w:r>
        <w:r w:rsidRPr="007730AD">
          <w:rPr>
            <w:rFonts w:ascii="Times New Roman" w:hAnsi="Times New Roman" w:cs="Times New Roman"/>
            <w:sz w:val="24"/>
            <w:szCs w:val="24"/>
          </w:rPr>
          <w:fldChar w:fldCharType="separate"/>
        </w:r>
        <w:r w:rsidR="00F61F5F">
          <w:rPr>
            <w:rFonts w:ascii="Times New Roman" w:hAnsi="Times New Roman" w:cs="Times New Roman"/>
            <w:noProof/>
            <w:sz w:val="24"/>
            <w:szCs w:val="24"/>
          </w:rPr>
          <w:t>4</w:t>
        </w:r>
        <w:r w:rsidRPr="007730AD">
          <w:rPr>
            <w:rFonts w:ascii="Times New Roman" w:hAnsi="Times New Roman" w:cs="Times New Roman"/>
            <w:noProof/>
            <w:sz w:val="24"/>
            <w:szCs w:val="24"/>
          </w:rPr>
          <w:fldChar w:fldCharType="end"/>
        </w:r>
      </w:p>
    </w:sdtContent>
  </w:sdt>
  <w:p w:rsidR="007730AD" w:rsidRPr="007730AD" w:rsidRDefault="00181619">
    <w:pPr>
      <w:pStyle w:val="Header"/>
      <w:rPr>
        <w:rFonts w:ascii="Times New Roman" w:hAnsi="Times New Roman" w:cs="Times New Roman"/>
        <w:sz w:val="24"/>
        <w:szCs w:val="24"/>
      </w:rPr>
    </w:pPr>
    <w:r w:rsidRPr="007730AD">
      <w:rPr>
        <w:rFonts w:ascii="Times New Roman" w:hAnsi="Times New Roman" w:cs="Times New Roman"/>
        <w:sz w:val="24"/>
        <w:szCs w:val="24"/>
      </w:rPr>
      <w:t>NATURE VS. NURTURE IN PSYCHOLOGY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0AD" w:rsidRPr="007730AD" w:rsidRDefault="00181619" w:rsidP="007730AD">
    <w:pPr>
      <w:pStyle w:val="Header"/>
      <w:tabs>
        <w:tab w:val="clear" w:pos="9360"/>
        <w:tab w:val="left" w:pos="6752"/>
      </w:tabs>
      <w:rPr>
        <w:rFonts w:ascii="Times New Roman" w:hAnsi="Times New Roman" w:cs="Times New Roman"/>
        <w:sz w:val="24"/>
        <w:szCs w:val="24"/>
      </w:rPr>
    </w:pPr>
    <w:r w:rsidRPr="007730AD">
      <w:rPr>
        <w:rFonts w:ascii="Times New Roman" w:hAnsi="Times New Roman" w:cs="Times New Roman"/>
        <w:sz w:val="24"/>
        <w:szCs w:val="24"/>
      </w:rPr>
      <w:t xml:space="preserve">Running </w:t>
    </w:r>
    <w:r>
      <w:rPr>
        <w:rFonts w:ascii="Times New Roman" w:hAnsi="Times New Roman" w:cs="Times New Roman"/>
        <w:sz w:val="24"/>
        <w:szCs w:val="24"/>
      </w:rPr>
      <w:t xml:space="preserve">head: </w:t>
    </w:r>
    <w:r w:rsidRPr="007730AD">
      <w:rPr>
        <w:rFonts w:ascii="Times New Roman" w:hAnsi="Times New Roman" w:cs="Times New Roman"/>
        <w:sz w:val="24"/>
        <w:szCs w:val="24"/>
      </w:rPr>
      <w:t>NATURE, VS. NURTURE IN PSYCHOLOGY</w:t>
    </w:r>
    <w:r>
      <w:rPr>
        <w:rFonts w:ascii="Times New Roman" w:hAnsi="Times New Roman" w:cs="Times New Roman"/>
        <w:sz w:val="24"/>
        <w:szCs w:val="24"/>
      </w:rPr>
      <w:t xml:space="preserve">                     </w:t>
    </w:r>
    <w:r w:rsidR="001D4269">
      <w:rPr>
        <w:rFonts w:ascii="Times New Roman" w:hAnsi="Times New Roman" w:cs="Times New Roman"/>
        <w:sz w:val="24"/>
        <w:szCs w:val="24"/>
      </w:rPr>
      <w:t xml:space="preserve">                               </w:t>
    </w:r>
    <w:r>
      <w:rPr>
        <w:rFonts w:ascii="Times New Roman" w:hAnsi="Times New Roman" w:cs="Times New Roman"/>
        <w:sz w:val="24"/>
        <w:szCs w:val="24"/>
      </w:rPr>
      <w:t>1</w:t>
    </w:r>
  </w:p>
  <w:p w:rsidR="007730AD" w:rsidRPr="007730AD" w:rsidRDefault="007730AD" w:rsidP="007730AD">
    <w:pPr>
      <w:pStyle w:val="Header"/>
      <w:tabs>
        <w:tab w:val="clear" w:pos="4680"/>
        <w:tab w:val="clear" w:pos="9360"/>
        <w:tab w:val="left" w:pos="1848"/>
      </w:tabs>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004"/>
    <w:rsid w:val="00181619"/>
    <w:rsid w:val="0019190E"/>
    <w:rsid w:val="001D4269"/>
    <w:rsid w:val="001F2270"/>
    <w:rsid w:val="00320EC3"/>
    <w:rsid w:val="00402007"/>
    <w:rsid w:val="005874FE"/>
    <w:rsid w:val="006A07C3"/>
    <w:rsid w:val="00701453"/>
    <w:rsid w:val="007148D0"/>
    <w:rsid w:val="007730AD"/>
    <w:rsid w:val="00886E5A"/>
    <w:rsid w:val="008A1004"/>
    <w:rsid w:val="008B4C57"/>
    <w:rsid w:val="009509E0"/>
    <w:rsid w:val="00A03C13"/>
    <w:rsid w:val="00BF1F33"/>
    <w:rsid w:val="00D05186"/>
    <w:rsid w:val="00D9704D"/>
    <w:rsid w:val="00DC2FA3"/>
    <w:rsid w:val="00F10C59"/>
    <w:rsid w:val="00F4020A"/>
    <w:rsid w:val="00F61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F623D"/>
  <w15:chartTrackingRefBased/>
  <w15:docId w15:val="{F9B0BD8D-7E52-4A0E-ACB4-8413B500A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DC2FA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0EC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10C59"/>
    <w:rPr>
      <w:color w:val="0000FF"/>
      <w:u w:val="single"/>
    </w:rPr>
  </w:style>
  <w:style w:type="character" w:customStyle="1" w:styleId="Heading2Char">
    <w:name w:val="Heading 2 Char"/>
    <w:basedOn w:val="DefaultParagraphFont"/>
    <w:link w:val="Heading2"/>
    <w:uiPriority w:val="9"/>
    <w:rsid w:val="00DC2FA3"/>
    <w:rPr>
      <w:rFonts w:ascii="Times New Roman" w:eastAsia="Times New Roman" w:hAnsi="Times New Roman" w:cs="Times New Roman"/>
      <w:b/>
      <w:bCs/>
      <w:sz w:val="36"/>
      <w:szCs w:val="36"/>
    </w:rPr>
  </w:style>
  <w:style w:type="character" w:customStyle="1" w:styleId="ho">
    <w:name w:val="ho"/>
    <w:basedOn w:val="DefaultParagraphFont"/>
    <w:rsid w:val="00DC2FA3"/>
  </w:style>
  <w:style w:type="paragraph" w:styleId="Header">
    <w:name w:val="header"/>
    <w:basedOn w:val="Normal"/>
    <w:link w:val="HeaderChar"/>
    <w:uiPriority w:val="99"/>
    <w:unhideWhenUsed/>
    <w:rsid w:val="001919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90E"/>
  </w:style>
  <w:style w:type="paragraph" w:styleId="Footer">
    <w:name w:val="footer"/>
    <w:basedOn w:val="Normal"/>
    <w:link w:val="FooterChar"/>
    <w:uiPriority w:val="99"/>
    <w:unhideWhenUsed/>
    <w:rsid w:val="001919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90E"/>
  </w:style>
  <w:style w:type="character" w:styleId="Emphasis">
    <w:name w:val="Emphasis"/>
    <w:basedOn w:val="DefaultParagraphFont"/>
    <w:uiPriority w:val="20"/>
    <w:qFormat/>
    <w:rsid w:val="0019190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571</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2020-07-18T23:58:00Z</dcterms:created>
  <dcterms:modified xsi:type="dcterms:W3CDTF">2020-07-18T23:58:00Z</dcterms:modified>
</cp:coreProperties>
</file>